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6cca9d" w:space="0" w:sz="12" w:val="single"/>
          <w:left w:color="6cca9d" w:space="0" w:sz="12" w:val="single"/>
          <w:bottom w:color="6cca9d" w:space="0" w:sz="12" w:val="single"/>
          <w:right w:color="6cca9d" w:space="0" w:sz="12" w:val="single"/>
          <w:insideH w:color="6cca9d" w:space="0" w:sz="12" w:val="single"/>
          <w:insideV w:color="6cca9d" w:space="0" w:sz="12" w:val="single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5390" w:hRule="atLeast"/>
          <w:tblHeader w:val="0"/>
        </w:trPr>
        <w:tc>
          <w:tcPr>
            <w:tcBorders>
              <w:top w:color="6cca9d" w:space="0" w:sz="6" w:val="single"/>
              <w:left w:color="6cca9d" w:space="0" w:sz="6" w:val="single"/>
              <w:bottom w:color="6cca9d" w:space="0" w:sz="6" w:val="single"/>
              <w:right w:color="6cca9d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550" cy="209550"/>
                  <wp:effectExtent b="0" l="0" r="0" t="0"/>
                  <wp:docPr descr=":травы:" id="15" name="image1.png"/>
                  <a:graphic>
                    <a:graphicData uri="http://schemas.openxmlformats.org/drawingml/2006/picture">
                      <pic:pic>
                        <pic:nvPicPr>
                          <pic:cNvPr descr=":травы:"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Mighty Beet — детальніше заглибся в практику. </w:t>
            </w:r>
          </w:p>
          <w:p w:rsidR="00000000" w:rsidDel="00000000" w:rsidP="00000000" w:rsidRDefault="00000000" w:rsidRPr="00000000" w14:paraId="00000003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  <w:t xml:space="preserve">1. В Google docs створи 5 тест-кейсів для функціонального тестування сайту </w:t>
            </w:r>
            <w:hyperlink r:id="rId7">
              <w:r w:rsidDel="00000000" w:rsidR="00000000" w:rsidRPr="00000000">
                <w:rPr>
                  <w:color w:val="35876f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  <w:t xml:space="preserve"> (5 найбільш пріоритетних тестів). </w:t>
            </w:r>
            <w:r w:rsidDel="00000000" w:rsidR="00000000" w:rsidRPr="00000000">
              <w:rPr>
                <w:i w:val="1"/>
                <w:rtl w:val="0"/>
              </w:rPr>
              <w:t xml:space="preserve">Посилання на документ додай до ЛМС.</w:t>
            </w:r>
          </w:p>
          <w:p w:rsidR="00000000" w:rsidDel="00000000" w:rsidP="00000000" w:rsidRDefault="00000000" w:rsidRPr="00000000" w14:paraId="00000004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За допомогою </w:t>
            </w:r>
            <w:hyperlink r:id="rId8">
              <w:r w:rsidDel="00000000" w:rsidR="00000000" w:rsidRPr="00000000">
                <w:rPr>
                  <w:color w:val="35876f"/>
                  <w:rtl w:val="0"/>
                </w:rPr>
                <w:t xml:space="preserve">https://reqbin.com/</w:t>
              </w:r>
            </w:hyperlink>
            <w:r w:rsidDel="00000000" w:rsidR="00000000" w:rsidRPr="00000000">
              <w:rPr>
                <w:rtl w:val="0"/>
              </w:rPr>
              <w:t xml:space="preserve"> протестуй</w:t>
            </w:r>
            <w:hyperlink r:id="rId9">
              <w:r w:rsidDel="00000000" w:rsidR="00000000" w:rsidRPr="00000000">
                <w:rPr>
                  <w:color w:val="35876f"/>
                  <w:rtl w:val="0"/>
                </w:rPr>
                <w:t xml:space="preserve"> </w:t>
              </w:r>
            </w:hyperlink>
            <w:r w:rsidDel="00000000" w:rsidR="00000000" w:rsidRPr="00000000">
              <w:rPr>
                <w:rtl w:val="0"/>
              </w:rPr>
              <w:t xml:space="preserve">наступні методи API </w:t>
            </w:r>
            <w:hyperlink r:id="rId10">
              <w:r w:rsidDel="00000000" w:rsidR="00000000" w:rsidRPr="00000000">
                <w:rPr>
                  <w:color w:val="35876f"/>
                  <w:rtl w:val="0"/>
                </w:rPr>
                <w:t xml:space="preserve">Reqres</w:t>
              </w:r>
            </w:hyperlink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05">
            <w:pPr>
              <w:numPr>
                <w:ilvl w:val="0"/>
                <w:numId w:val="4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LIST USERS</w:t>
            </w:r>
          </w:p>
          <w:p w:rsidR="00000000" w:rsidDel="00000000" w:rsidP="00000000" w:rsidRDefault="00000000" w:rsidRPr="00000000" w14:paraId="00000006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SINGLE USER</w:t>
            </w:r>
          </w:p>
          <w:p w:rsidR="00000000" w:rsidDel="00000000" w:rsidP="00000000" w:rsidRDefault="00000000" w:rsidRPr="00000000" w14:paraId="00000007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CREATE</w:t>
            </w:r>
          </w:p>
          <w:p w:rsidR="00000000" w:rsidDel="00000000" w:rsidP="00000000" w:rsidRDefault="00000000" w:rsidRPr="00000000" w14:paraId="00000008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UPDATE (PUT)</w:t>
            </w:r>
          </w:p>
          <w:p w:rsidR="00000000" w:rsidDel="00000000" w:rsidP="00000000" w:rsidRDefault="00000000" w:rsidRPr="00000000" w14:paraId="00000009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UPDATE (PATCH)</w:t>
            </w:r>
          </w:p>
          <w:p w:rsidR="00000000" w:rsidDel="00000000" w:rsidP="00000000" w:rsidRDefault="00000000" w:rsidRPr="00000000" w14:paraId="0000000A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DELETE</w:t>
            </w:r>
          </w:p>
          <w:p w:rsidR="00000000" w:rsidDel="00000000" w:rsidP="00000000" w:rsidRDefault="00000000" w:rsidRPr="00000000" w14:paraId="0000000B">
            <w:pPr>
              <w:numPr>
                <w:ilvl w:val="0"/>
                <w:numId w:val="4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REGISTER - SUCCESSFUL</w:t>
            </w:r>
          </w:p>
          <w:p w:rsidR="00000000" w:rsidDel="00000000" w:rsidP="00000000" w:rsidRDefault="00000000" w:rsidRPr="00000000" w14:paraId="0000000C">
            <w:pPr>
              <w:numPr>
                <w:ilvl w:val="0"/>
                <w:numId w:val="4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LOGIN - SUCCESSFUL</w:t>
            </w:r>
          </w:p>
          <w:p w:rsidR="00000000" w:rsidDel="00000000" w:rsidP="00000000" w:rsidRDefault="00000000" w:rsidRPr="00000000" w14:paraId="000000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Створи документ, в якому у довільному форматі, але зі скриншотами, опиши знайдені баги. Документ додай до LMS.</w:t>
            </w:r>
          </w:p>
        </w:tc>
      </w:tr>
    </w:tbl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При натисканні на чек-бокс автомат спрацьовують інші чек-бокси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automotoua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чек-бокс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7"/>
              </w:numPr>
              <w:shd w:fill="ffffff" w:val="clear"/>
              <w:spacing w:after="0" w:afterAutospacing="0" w:before="180" w:line="240" w:lineRule="auto"/>
              <w:ind w:left="720" w:hanging="360"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1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widowControl w:val="0"/>
              <w:numPr>
                <w:ilvl w:val="0"/>
                <w:numId w:val="7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з лівої стороні єкрану в формі пошуку і фільтрації транспортних засобів натиснути на посилання Розширений пошук</w:t>
            </w:r>
          </w:p>
          <w:p w:rsidR="00000000" w:rsidDel="00000000" w:rsidP="00000000" w:rsidRDefault="00000000" w:rsidRPr="00000000" w14:paraId="00000026">
            <w:pPr>
              <w:widowControl w:val="0"/>
              <w:numPr>
                <w:ilvl w:val="0"/>
                <w:numId w:val="7"/>
              </w:numPr>
              <w:shd w:fill="ffffff" w:val="clear"/>
              <w:spacing w:before="0" w:beforeAutospacing="0" w:line="240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розділі Технічні характеристики натуснути чек-бокс Автомат</w:t>
            </w:r>
          </w:p>
          <w:p w:rsidR="00000000" w:rsidDel="00000000" w:rsidP="00000000" w:rsidRDefault="00000000" w:rsidRPr="00000000" w14:paraId="00000027">
            <w:pPr>
              <w:widowControl w:val="0"/>
              <w:shd w:fill="ffffff" w:val="clear"/>
              <w:spacing w:before="180" w:line="240" w:lineRule="auto"/>
              <w:ind w:left="0" w:firstLine="0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2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Вибрався тільки чек-бокс Автомат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Вибрався чек-бокс автомат, типтронік, варіатор, роботизована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892300"/>
                  <wp:effectExtent b="0" l="0" r="0" t="0"/>
                  <wp:docPr id="10" name="image16.gif"/>
                  <a:graphic>
                    <a:graphicData uri="http://schemas.openxmlformats.org/drawingml/2006/picture">
                      <pic:pic>
                        <pic:nvPicPr>
                          <pic:cNvPr id="0" name="image16.gif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Відгуки під карточкою авто не розгортаються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automotoua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відгук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5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3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5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на головній сторінці відкрити карточку з авто </w:t>
            </w:r>
          </w:p>
          <w:p w:rsidR="00000000" w:rsidDel="00000000" w:rsidP="00000000" w:rsidRDefault="00000000" w:rsidRPr="00000000" w14:paraId="0000004A">
            <w:pPr>
              <w:widowControl w:val="0"/>
              <w:numPr>
                <w:ilvl w:val="0"/>
                <w:numId w:val="5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проскролити вниз сторінки і натиснути у відгуку на посилання  читати відгук</w:t>
            </w:r>
          </w:p>
          <w:p w:rsidR="00000000" w:rsidDel="00000000" w:rsidP="00000000" w:rsidRDefault="00000000" w:rsidRPr="00000000" w14:paraId="0000004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hd w:fill="ffffff" w:val="clear"/>
              <w:spacing w:before="180" w:line="240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4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Текст відгуку розгорнувся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Текст відгуку розгорнувся і сгорнувся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892300"/>
                  <wp:effectExtent b="0" l="0" r="0" t="0"/>
                  <wp:docPr id="4" name="image19.gif"/>
                  <a:graphic>
                    <a:graphicData uri="http://schemas.openxmlformats.org/drawingml/2006/picture">
                      <pic:pic>
                        <pic:nvPicPr>
                          <pic:cNvPr id="0" name="image19.gif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89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Немає повідомлення про помилку, здійснення пошуку при не коректній фільтрації по ціні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automotoua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 фільтрів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2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5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2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з лівої сторони єкрана у формі фільтрів у поле ціна від написати 20000$</w:t>
            </w:r>
          </w:p>
          <w:p w:rsidR="00000000" w:rsidDel="00000000" w:rsidP="00000000" w:rsidRDefault="00000000" w:rsidRPr="00000000" w14:paraId="00000070">
            <w:pPr>
              <w:widowControl w:val="0"/>
              <w:numPr>
                <w:ilvl w:val="0"/>
                <w:numId w:val="2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поле ціна до написати 10000$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hd w:fill="ffffff" w:val="clear"/>
              <w:spacing w:before="180" w:line="240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73">
            <w:pPr>
              <w:widowControl w:val="0"/>
              <w:shd w:fill="ffffff" w:val="clear"/>
              <w:spacing w:before="18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система повідомляє про помилку, пошук не здійснюється</w:t>
            </w:r>
          </w:p>
          <w:p w:rsidR="00000000" w:rsidDel="00000000" w:rsidP="00000000" w:rsidRDefault="00000000" w:rsidRPr="00000000" w14:paraId="0000007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7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система не повідомляє з чим саме помілка, пошук здійснюється</w:t>
            </w:r>
          </w:p>
          <w:p w:rsidR="00000000" w:rsidDel="00000000" w:rsidP="00000000" w:rsidRDefault="00000000" w:rsidRPr="00000000" w14:paraId="0000007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790700"/>
                  <wp:effectExtent b="0" l="0" r="0" t="0"/>
                  <wp:docPr id="16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Пошук при зміні валюти на євро та грн здійснється в доларах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automotoua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фільтри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P2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95">
            <w:pPr>
              <w:widowControl w:val="0"/>
              <w:numPr>
                <w:ilvl w:val="0"/>
                <w:numId w:val="3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1440" w:hanging="360"/>
              <w:rPr>
                <w:rFonts w:ascii="Roboto" w:cs="Roboto" w:eastAsia="Roboto" w:hAnsi="Roboto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7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6">
            <w:pPr>
              <w:widowControl w:val="0"/>
              <w:numPr>
                <w:ilvl w:val="0"/>
                <w:numId w:val="3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1440" w:hanging="36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верхній частині єкрану перейти за посиланням Розширенний пошук</w:t>
            </w:r>
          </w:p>
          <w:p w:rsidR="00000000" w:rsidDel="00000000" w:rsidP="00000000" w:rsidRDefault="00000000" w:rsidRPr="00000000" w14:paraId="00000097">
            <w:pPr>
              <w:widowControl w:val="0"/>
              <w:numPr>
                <w:ilvl w:val="0"/>
                <w:numId w:val="3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1440" w:hanging="36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фільтрі Ціна, в полі валюта вібрати євро(грн)</w:t>
            </w:r>
          </w:p>
          <w:p w:rsidR="00000000" w:rsidDel="00000000" w:rsidP="00000000" w:rsidRDefault="00000000" w:rsidRPr="00000000" w14:paraId="00000098">
            <w:pPr>
              <w:widowControl w:val="0"/>
              <w:numPr>
                <w:ilvl w:val="0"/>
                <w:numId w:val="3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1440" w:hanging="36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натиснути кнопку Показати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0"/>
              <w:shd w:fill="ffffff" w:val="clear"/>
              <w:spacing w:before="180" w:line="240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9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авто відображаються в валюті євро(грн)</w:t>
            </w:r>
          </w:p>
          <w:p w:rsidR="00000000" w:rsidDel="00000000" w:rsidP="00000000" w:rsidRDefault="00000000" w:rsidRPr="00000000" w14:paraId="0000009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9C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авто відображаюітся в доларах</w:t>
            </w:r>
          </w:p>
          <w:p w:rsidR="00000000" w:rsidDel="00000000" w:rsidP="00000000" w:rsidRDefault="00000000" w:rsidRPr="00000000" w14:paraId="0000009D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790700"/>
                  <wp:effectExtent b="0" l="0" r="0" t="0"/>
                  <wp:docPr id="7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86125" cy="1790700"/>
                  <wp:effectExtent b="0" l="0" r="0" t="0"/>
                  <wp:docPr id="17" name="image18.gif"/>
                  <a:graphic>
                    <a:graphicData uri="http://schemas.openxmlformats.org/drawingml/2006/picture">
                      <pic:pic>
                        <pic:nvPicPr>
                          <pic:cNvPr id="0" name="image18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79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приходк sms-код на мобільний телефон для авторізації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automotoua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 авторізації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rHeight w:val="6142.000839843751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BB">
            <w:pPr>
              <w:widowControl w:val="0"/>
              <w:numPr>
                <w:ilvl w:val="0"/>
                <w:numId w:val="6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20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https://automoto.ua/uk/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6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з правої сторони єкрану натуснути іконку авторізації</w:t>
            </w:r>
          </w:p>
          <w:p w:rsidR="00000000" w:rsidDel="00000000" w:rsidP="00000000" w:rsidRDefault="00000000" w:rsidRPr="00000000" w14:paraId="000000BD">
            <w:pPr>
              <w:widowControl w:val="0"/>
              <w:numPr>
                <w:ilvl w:val="0"/>
                <w:numId w:val="6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поле номера телефона ввести 0687832816</w:t>
            </w:r>
          </w:p>
          <w:p w:rsidR="00000000" w:rsidDel="00000000" w:rsidP="00000000" w:rsidRDefault="00000000" w:rsidRPr="00000000" w14:paraId="000000BE">
            <w:pPr>
              <w:widowControl w:val="0"/>
              <w:numPr>
                <w:ilvl w:val="0"/>
                <w:numId w:val="6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натиснути кнопку Продовжити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0"/>
              <w:shd w:fill="ffffff" w:val="clear"/>
              <w:spacing w:before="180" w:line="240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Повідомленя з sms-кодом прийшло на телефон</w:t>
            </w:r>
          </w:p>
          <w:p w:rsidR="00000000" w:rsidDel="00000000" w:rsidP="00000000" w:rsidRDefault="00000000" w:rsidRPr="00000000" w14:paraId="000000C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C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Повідомленя з sms-кодом не прийшло на телефон</w:t>
            </w:r>
          </w:p>
          <w:p w:rsidR="00000000" w:rsidDel="00000000" w:rsidP="00000000" w:rsidRDefault="00000000" w:rsidRPr="00000000" w14:paraId="000000C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25.511811023624" w:type="dxa"/>
        <w:jc w:val="left"/>
        <w:tblBorders>
          <w:top w:color="f0fff6" w:space="0" w:sz="12" w:val="single"/>
          <w:left w:color="f0fff6" w:space="0" w:sz="12" w:val="single"/>
          <w:bottom w:color="f0fff6" w:space="0" w:sz="12" w:val="single"/>
          <w:right w:color="f0fff6" w:space="0" w:sz="12" w:val="single"/>
          <w:insideH w:color="f0fff6" w:space="0" w:sz="12" w:val="single"/>
          <w:insideV w:color="f0fff6" w:space="0" w:sz="12" w:val="single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2930" w:hRule="atLeast"/>
          <w:tblHeader w:val="0"/>
        </w:trPr>
        <w:tc>
          <w:tcPr>
            <w:tcBorders>
              <w:top w:color="f0fff6" w:space="0" w:sz="6" w:val="single"/>
              <w:left w:color="f0fff6" w:space="0" w:sz="6" w:val="single"/>
              <w:bottom w:color="f0fff6" w:space="0" w:sz="6" w:val="single"/>
              <w:right w:color="f0fff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LIST USERS</w:t>
      </w:r>
    </w:p>
    <w:p w:rsidR="00000000" w:rsidDel="00000000" w:rsidP="00000000" w:rsidRDefault="00000000" w:rsidRPr="00000000" w14:paraId="000000CA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81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SINGLE USER</w:t>
      </w:r>
    </w:p>
    <w:p w:rsidR="00000000" w:rsidDel="00000000" w:rsidP="00000000" w:rsidRDefault="00000000" w:rsidRPr="00000000" w14:paraId="000000CC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0226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CREATE</w:t>
      </w:r>
    </w:p>
    <w:p w:rsidR="00000000" w:rsidDel="00000000" w:rsidP="00000000" w:rsidRDefault="00000000" w:rsidRPr="00000000" w14:paraId="000000CE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0480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UPDATE (PUT)</w:t>
      </w:r>
    </w:p>
    <w:p w:rsidR="00000000" w:rsidDel="00000000" w:rsidP="00000000" w:rsidRDefault="00000000" w:rsidRPr="00000000" w14:paraId="000000D0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28575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UPDATE (PATCH)</w:t>
      </w:r>
    </w:p>
    <w:p w:rsidR="00000000" w:rsidDel="00000000" w:rsidP="00000000" w:rsidRDefault="00000000" w:rsidRPr="00000000" w14:paraId="000000D2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6576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DELETE</w:t>
      </w:r>
    </w:p>
    <w:p w:rsidR="00000000" w:rsidDel="00000000" w:rsidP="00000000" w:rsidRDefault="00000000" w:rsidRPr="00000000" w14:paraId="000000D4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052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REGISTER - SUCCESSFUL</w:t>
      </w:r>
    </w:p>
    <w:p w:rsidR="00000000" w:rsidDel="00000000" w:rsidP="00000000" w:rsidRDefault="00000000" w:rsidRPr="00000000" w14:paraId="000000D7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8735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color w:val="373a3c"/>
          <w:rtl w:val="0"/>
        </w:rPr>
        <w:t xml:space="preserve">LOGIN - SUCCESSFUL</w:t>
      </w:r>
    </w:p>
    <w:p w:rsidR="00000000" w:rsidDel="00000000" w:rsidP="00000000" w:rsidRDefault="00000000" w:rsidRPr="00000000" w14:paraId="000000DA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 </w:t>
      </w: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5052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240" w:before="240" w:lineRule="auto"/>
        <w:ind w:left="72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Bug1</w:t>
      </w:r>
    </w:p>
    <w:p w:rsidR="00000000" w:rsidDel="00000000" w:rsidP="00000000" w:rsidRDefault="00000000" w:rsidRPr="00000000" w14:paraId="000000DF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  <w:rtl w:val="0"/>
        </w:rPr>
        <w:t xml:space="preserve">При post користувача з id=664, з get цей користувач не знаходиться</w:t>
      </w:r>
    </w:p>
    <w:p w:rsidR="00000000" w:rsidDel="00000000" w:rsidP="00000000" w:rsidRDefault="00000000" w:rsidRPr="00000000" w14:paraId="000000E0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color w:val="373a3c"/>
        </w:rPr>
        <w:drawing>
          <wp:inline distB="114300" distT="114300" distL="114300" distR="114300">
            <wp:extent cx="5731200" cy="36830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240" w:before="240" w:lineRule="auto"/>
        <w:ind w:left="0" w:firstLine="0"/>
        <w:rPr>
          <w:color w:val="373a3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1. Виконай завдання попереднього рівня;</w:t>
      </w:r>
    </w:p>
    <w:p w:rsidR="00000000" w:rsidDel="00000000" w:rsidP="00000000" w:rsidRDefault="00000000" w:rsidRPr="00000000" w14:paraId="000000E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 Використовуючи </w:t>
      </w:r>
      <w:hyperlink r:id="rId30">
        <w:r w:rsidDel="00000000" w:rsidR="00000000" w:rsidRPr="00000000">
          <w:rPr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rtl w:val="0"/>
        </w:rPr>
        <w:t xml:space="preserve">, відправ по одному валідному запиту для кожного методу в </w:t>
      </w:r>
      <w:hyperlink r:id="rId31">
        <w:r w:rsidDel="00000000" w:rsidR="00000000" w:rsidRPr="00000000">
          <w:rPr>
            <w:color w:val="35876f"/>
            <w:rtl w:val="0"/>
          </w:rPr>
          <w:t xml:space="preserve">GO REST</w:t>
        </w:r>
      </w:hyperlink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b w:val="1"/>
          <w:rtl w:val="0"/>
        </w:rPr>
        <w:t xml:space="preserve">/users</w:t>
      </w:r>
      <w:r w:rsidDel="00000000" w:rsidR="00000000" w:rsidRPr="00000000">
        <w:rPr>
          <w:rtl w:val="0"/>
        </w:rPr>
        <w:t xml:space="preserve"> endpoint).</w:t>
      </w:r>
    </w:p>
    <w:p w:rsidR="00000000" w:rsidDel="00000000" w:rsidP="00000000" w:rsidRDefault="00000000" w:rsidRPr="00000000" w14:paraId="000000E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2.1. За відправки кожного запиту порівняй його деталі, введені у </w:t>
      </w:r>
      <w:hyperlink r:id="rId32">
        <w:r w:rsidDel="00000000" w:rsidR="00000000" w:rsidRPr="00000000">
          <w:rPr>
            <w:color w:val="35876f"/>
            <w:rtl w:val="0"/>
          </w:rPr>
          <w:t xml:space="preserve">https://reqbin.com/</w:t>
        </w:r>
      </w:hyperlink>
      <w:r w:rsidDel="00000000" w:rsidR="00000000" w:rsidRPr="00000000">
        <w:rPr>
          <w:rtl w:val="0"/>
        </w:rPr>
        <w:t xml:space="preserve"> і відображені в Developer Tools.</w:t>
      </w:r>
    </w:p>
    <w:p w:rsidR="00000000" w:rsidDel="00000000" w:rsidP="00000000" w:rsidRDefault="00000000" w:rsidRPr="00000000" w14:paraId="000000E9">
      <w:pPr>
        <w:spacing w:after="240" w:before="240" w:lineRule="auto"/>
        <w:rPr>
          <w:color w:val="373a3c"/>
        </w:rPr>
      </w:pPr>
      <w:r w:rsidDel="00000000" w:rsidR="00000000" w:rsidRPr="00000000">
        <w:rPr>
          <w:i w:val="1"/>
          <w:rtl w:val="0"/>
        </w:rPr>
        <w:t xml:space="preserve">Відповіді зі скриншотами, де буде видно відповідність даних в обох інструментах запиши в той самий Google Doc документ.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POST</w:t>
      </w:r>
    </w:p>
    <w:p w:rsidR="00000000" w:rsidDel="00000000" w:rsidP="00000000" w:rsidRDefault="00000000" w:rsidRPr="00000000" w14:paraId="000000E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</w:t>
      </w:r>
    </w:p>
    <w:p w:rsidR="00000000" w:rsidDel="00000000" w:rsidP="00000000" w:rsidRDefault="00000000" w:rsidRPr="00000000" w14:paraId="000000F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PUT</w:t>
      </w:r>
    </w:p>
    <w:p w:rsidR="00000000" w:rsidDel="00000000" w:rsidP="00000000" w:rsidRDefault="00000000" w:rsidRPr="00000000" w14:paraId="000000F3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pacing w:after="24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utomoto.ua/uk/" TargetMode="External"/><Relationship Id="rId22" Type="http://schemas.openxmlformats.org/officeDocument/2006/relationships/image" Target="media/image11.png"/><Relationship Id="rId21" Type="http://schemas.openxmlformats.org/officeDocument/2006/relationships/image" Target="media/image3.png"/><Relationship Id="rId24" Type="http://schemas.openxmlformats.org/officeDocument/2006/relationships/image" Target="media/image6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petstore.swagger.io/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10.png"/><Relationship Id="rId28" Type="http://schemas.openxmlformats.org/officeDocument/2006/relationships/image" Target="media/image4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7.png"/><Relationship Id="rId7" Type="http://schemas.openxmlformats.org/officeDocument/2006/relationships/hyperlink" Target="https://automoto.ua/uk/" TargetMode="External"/><Relationship Id="rId8" Type="http://schemas.openxmlformats.org/officeDocument/2006/relationships/hyperlink" Target="https://reqbin.com/" TargetMode="External"/><Relationship Id="rId31" Type="http://schemas.openxmlformats.org/officeDocument/2006/relationships/hyperlink" Target="https://gorest.co.in/" TargetMode="External"/><Relationship Id="rId30" Type="http://schemas.openxmlformats.org/officeDocument/2006/relationships/hyperlink" Target="https://reqbin.com/" TargetMode="External"/><Relationship Id="rId11" Type="http://schemas.openxmlformats.org/officeDocument/2006/relationships/hyperlink" Target="https://automoto.ua/uk/" TargetMode="External"/><Relationship Id="rId33" Type="http://schemas.openxmlformats.org/officeDocument/2006/relationships/image" Target="media/image13.png"/><Relationship Id="rId10" Type="http://schemas.openxmlformats.org/officeDocument/2006/relationships/hyperlink" Target="https://reqres.in/" TargetMode="External"/><Relationship Id="rId32" Type="http://schemas.openxmlformats.org/officeDocument/2006/relationships/hyperlink" Target="https://reqbin.com/" TargetMode="External"/><Relationship Id="rId13" Type="http://schemas.openxmlformats.org/officeDocument/2006/relationships/hyperlink" Target="https://automoto.ua/uk/" TargetMode="External"/><Relationship Id="rId35" Type="http://schemas.openxmlformats.org/officeDocument/2006/relationships/image" Target="media/image5.png"/><Relationship Id="rId12" Type="http://schemas.openxmlformats.org/officeDocument/2006/relationships/image" Target="media/image16.gif"/><Relationship Id="rId34" Type="http://schemas.openxmlformats.org/officeDocument/2006/relationships/image" Target="media/image8.png"/><Relationship Id="rId15" Type="http://schemas.openxmlformats.org/officeDocument/2006/relationships/hyperlink" Target="https://automoto.ua/uk/" TargetMode="External"/><Relationship Id="rId14" Type="http://schemas.openxmlformats.org/officeDocument/2006/relationships/image" Target="media/image19.gif"/><Relationship Id="rId36" Type="http://schemas.openxmlformats.org/officeDocument/2006/relationships/image" Target="media/image14.png"/><Relationship Id="rId17" Type="http://schemas.openxmlformats.org/officeDocument/2006/relationships/hyperlink" Target="https://automoto.ua/uk/" TargetMode="External"/><Relationship Id="rId16" Type="http://schemas.openxmlformats.org/officeDocument/2006/relationships/image" Target="media/image17.gif"/><Relationship Id="rId19" Type="http://schemas.openxmlformats.org/officeDocument/2006/relationships/image" Target="media/image18.gif"/><Relationship Id="rId18" Type="http://schemas.openxmlformats.org/officeDocument/2006/relationships/image" Target="media/image15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